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20" w:rsidRDefault="00FF130B" w:rsidP="00FF130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130B">
        <w:rPr>
          <w:b/>
          <w:sz w:val="32"/>
          <w:szCs w:val="32"/>
        </w:rPr>
        <w:t>Vroegtijdige zorgplanning – overzicht zorgcodes</w:t>
      </w:r>
    </w:p>
    <w:p w:rsidR="00FF130B" w:rsidRPr="00FF130B" w:rsidRDefault="00FF130B" w:rsidP="00FF130B">
      <w:pPr>
        <w:jc w:val="center"/>
        <w:rPr>
          <w:b/>
          <w:sz w:val="32"/>
          <w:szCs w:val="32"/>
        </w:rPr>
      </w:pPr>
    </w:p>
    <w:tbl>
      <w:tblPr>
        <w:tblStyle w:val="Tabelraster"/>
        <w:tblW w:w="14175" w:type="dxa"/>
        <w:tblInd w:w="-572" w:type="dxa"/>
        <w:tblLook w:val="04A0" w:firstRow="1" w:lastRow="0" w:firstColumn="1" w:lastColumn="0" w:noHBand="0" w:noVBand="1"/>
      </w:tblPr>
      <w:tblGrid>
        <w:gridCol w:w="1986"/>
        <w:gridCol w:w="3108"/>
        <w:gridCol w:w="4404"/>
        <w:gridCol w:w="4677"/>
      </w:tblGrid>
      <w:tr w:rsidR="00FF130B" w:rsidTr="00FF130B">
        <w:tc>
          <w:tcPr>
            <w:tcW w:w="1985" w:type="dxa"/>
            <w:shd w:val="clear" w:color="auto" w:fill="D9D9D9" w:themeFill="background1" w:themeFillShade="D9"/>
          </w:tcPr>
          <w:p w:rsidR="00FF130B" w:rsidRPr="00FF130B" w:rsidRDefault="00FF130B" w:rsidP="00FF130B">
            <w:pPr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>ZORGCODE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FF130B" w:rsidRPr="00FF130B" w:rsidRDefault="00FF130B" w:rsidP="00FF130B">
            <w:pPr>
              <w:jc w:val="center"/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>A</w:t>
            </w:r>
          </w:p>
          <w:p w:rsidR="00FF130B" w:rsidRPr="00FF130B" w:rsidRDefault="00FF130B" w:rsidP="00FF130B">
            <w:pPr>
              <w:jc w:val="center"/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>ALLES DOEN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FF130B" w:rsidRPr="00FF130B" w:rsidRDefault="00FF130B" w:rsidP="00FF130B">
            <w:pPr>
              <w:jc w:val="center"/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>B</w:t>
            </w:r>
          </w:p>
          <w:p w:rsidR="00FF130B" w:rsidRPr="00FF130B" w:rsidRDefault="00FF130B" w:rsidP="00FF130B">
            <w:pPr>
              <w:jc w:val="center"/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>BEHOUD FUNCTIE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FF130B" w:rsidRPr="00FF130B" w:rsidRDefault="00FF130B" w:rsidP="00FF130B">
            <w:pPr>
              <w:jc w:val="center"/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 xml:space="preserve">C </w:t>
            </w:r>
          </w:p>
          <w:p w:rsidR="00FF130B" w:rsidRPr="00FF130B" w:rsidRDefault="00FF130B" w:rsidP="00FF130B">
            <w:pPr>
              <w:jc w:val="center"/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 xml:space="preserve">COMFORTZORG </w:t>
            </w:r>
          </w:p>
        </w:tc>
      </w:tr>
      <w:tr w:rsidR="00FF130B" w:rsidTr="00FF130B">
        <w:tc>
          <w:tcPr>
            <w:tcW w:w="1985" w:type="dxa"/>
          </w:tcPr>
          <w:p w:rsidR="001809A2" w:rsidRDefault="001809A2" w:rsidP="00FF130B">
            <w:pPr>
              <w:rPr>
                <w:b/>
                <w:sz w:val="28"/>
                <w:szCs w:val="28"/>
              </w:rPr>
            </w:pPr>
          </w:p>
          <w:p w:rsidR="00FF130B" w:rsidRPr="00FF130B" w:rsidRDefault="00FF130B" w:rsidP="00FF130B">
            <w:pPr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 xml:space="preserve">DOEL </w:t>
            </w:r>
          </w:p>
        </w:tc>
        <w:tc>
          <w:tcPr>
            <w:tcW w:w="3109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Behoud en verlengen van het leven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</w:tc>
        <w:tc>
          <w:tcPr>
            <w:tcW w:w="4404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Behoud van functie met behandeling van acute aandoeningen </w:t>
            </w:r>
          </w:p>
        </w:tc>
        <w:tc>
          <w:tcPr>
            <w:tcW w:w="4677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Comfortzorg </w:t>
            </w:r>
          </w:p>
        </w:tc>
      </w:tr>
      <w:tr w:rsidR="00FF130B" w:rsidTr="00FF130B">
        <w:tc>
          <w:tcPr>
            <w:tcW w:w="1985" w:type="dxa"/>
          </w:tcPr>
          <w:p w:rsidR="001809A2" w:rsidRDefault="001809A2" w:rsidP="00FF130B">
            <w:pPr>
              <w:rPr>
                <w:b/>
                <w:sz w:val="28"/>
                <w:szCs w:val="28"/>
              </w:rPr>
            </w:pPr>
          </w:p>
          <w:p w:rsidR="00FF130B" w:rsidRPr="00FF130B" w:rsidRDefault="00FF130B" w:rsidP="00FF130B">
            <w:pPr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 xml:space="preserve">VOORUITZICHT </w:t>
            </w:r>
          </w:p>
        </w:tc>
        <w:tc>
          <w:tcPr>
            <w:tcW w:w="3109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Verbeteren van de gezondheidstoestand </w:t>
            </w:r>
          </w:p>
        </w:tc>
        <w:tc>
          <w:tcPr>
            <w:tcW w:w="4404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Verbeteren van acute aandoeningen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Stabiliseren van de gezondheidstoestand </w:t>
            </w:r>
          </w:p>
        </w:tc>
        <w:tc>
          <w:tcPr>
            <w:tcW w:w="4677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Verder langzame achteruitgang van de gezondheidstoestand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Snelle achteruitgang met sterven op relatief korte termijn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Sterven op korte termijn </w:t>
            </w:r>
          </w:p>
        </w:tc>
      </w:tr>
      <w:tr w:rsidR="00FF130B" w:rsidTr="00FF130B">
        <w:tc>
          <w:tcPr>
            <w:tcW w:w="1985" w:type="dxa"/>
          </w:tcPr>
          <w:p w:rsidR="001809A2" w:rsidRDefault="001809A2" w:rsidP="00FF130B">
            <w:pPr>
              <w:rPr>
                <w:b/>
                <w:sz w:val="28"/>
                <w:szCs w:val="28"/>
              </w:rPr>
            </w:pPr>
          </w:p>
          <w:p w:rsidR="00FF130B" w:rsidRPr="00FF130B" w:rsidRDefault="00FF130B" w:rsidP="00FF130B">
            <w:pPr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 xml:space="preserve">AFSPRAKEN </w:t>
            </w:r>
          </w:p>
        </w:tc>
        <w:tc>
          <w:tcPr>
            <w:tcW w:w="3109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>Cardiopulmonaire reanimatie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Hospitalisatie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Maximale medische behandeling </w:t>
            </w:r>
          </w:p>
        </w:tc>
        <w:tc>
          <w:tcPr>
            <w:tcW w:w="4404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Geen reanimatie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>Geen ICU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Geen hemodialyse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Hospitalisatie (eventueel kortdurende opnamen met doel diagnosestelling en niet invasieve kortdurende therapie) </w:t>
            </w:r>
          </w:p>
          <w:p w:rsidR="001809A2" w:rsidRPr="00FF130B" w:rsidRDefault="001809A2" w:rsidP="00FF130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Enkel medicatie met oog op levenskwaliteit en comfort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Symptoombestrijding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Palliatieve zorg </w:t>
            </w:r>
          </w:p>
        </w:tc>
      </w:tr>
    </w:tbl>
    <w:p w:rsidR="00FF130B" w:rsidRDefault="00FF130B"/>
    <w:sectPr w:rsidR="00FF130B" w:rsidSect="00FF13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0B"/>
    <w:rsid w:val="00067D57"/>
    <w:rsid w:val="001809A2"/>
    <w:rsid w:val="00676720"/>
    <w:rsid w:val="00ED5EA5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21FA8-2220-46EB-AB4B-B3F01CB1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F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2682-B7F4-4C5F-8DC5-3532C151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</dc:creator>
  <cp:keywords/>
  <dc:description/>
  <cp:lastModifiedBy>Els De Clercq</cp:lastModifiedBy>
  <cp:revision>2</cp:revision>
  <dcterms:created xsi:type="dcterms:W3CDTF">2018-05-17T10:38:00Z</dcterms:created>
  <dcterms:modified xsi:type="dcterms:W3CDTF">2018-05-17T10:38:00Z</dcterms:modified>
</cp:coreProperties>
</file>